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r w:rsidR="00CA34D5">
              <w:rPr>
                <w:rFonts w:ascii="FlandersArtSans-Regular" w:hAnsi="FlandersArtSans-Regular"/>
                <w:b/>
                <w:sz w:val="28"/>
              </w:rPr>
              <w:t>training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7C247C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7C247C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CA34D5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Onderwerp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P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CA34D5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Communicatie</w:t>
            </w: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Pr="00AE586F" w:rsidRDefault="00CA34D5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Stem van de trainer</w:t>
            </w: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Pr="00FB7F4C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A34D5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E586F" w:rsidRDefault="00CA34D5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Aanmoedigen/Motiveren van de trainer</w:t>
            </w: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A34D5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E586F" w:rsidRDefault="00CA34D5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Duur van de uitleg</w:t>
            </w: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A34D5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E586F" w:rsidRDefault="00AE586F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Technische bijsturingen</w:t>
            </w:r>
          </w:p>
          <w:p w:rsidR="00AE586F" w:rsidRDefault="00AE586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F460D6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CA34D5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Organisatie</w:t>
            </w:r>
          </w:p>
        </w:tc>
      </w:tr>
      <w:tr w:rsidR="001608AB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Pr="00AE586F" w:rsidRDefault="00AE586F" w:rsidP="005522B9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Tijdsmanag</w:t>
            </w:r>
            <w:r w:rsidR="00A32283">
              <w:rPr>
                <w:rFonts w:ascii="FlandersArtSans-Regular" w:hAnsi="FlandersArtSans-Regular"/>
                <w:u w:val="single"/>
              </w:rPr>
              <w:t>e</w:t>
            </w:r>
            <w:r w:rsidRPr="00AE586F">
              <w:rPr>
                <w:rFonts w:ascii="FlandersArtSans-Regular" w:hAnsi="FlandersArtSans-Regular"/>
                <w:u w:val="single"/>
              </w:rPr>
              <w:t>ment</w:t>
            </w: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Pr="00FB7F4C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E586F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E586F" w:rsidRPr="00AE586F" w:rsidRDefault="00AE586F" w:rsidP="005522B9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Ruimtemanagement</w:t>
            </w: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E586F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E586F" w:rsidRPr="00AE586F" w:rsidRDefault="00AE586F" w:rsidP="00AE586F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Demonstratie van de oefeningen</w:t>
            </w: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E586F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E586F" w:rsidRPr="00AE586F" w:rsidRDefault="00AE586F" w:rsidP="00AE586F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Veiligheid</w:t>
            </w: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Default="00FB7F4C" w:rsidP="00004E36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4D5" w:rsidRPr="00FB7F4C" w:rsidTr="008753A6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CA34D5" w:rsidRPr="00FB7F4C" w:rsidRDefault="00CA34D5" w:rsidP="008753A6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Oefeningen</w:t>
            </w:r>
          </w:p>
        </w:tc>
      </w:tr>
      <w:tr w:rsidR="00CA34D5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Is het algemeen gedeelte in functie van het trainingsonderwerp?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Opbouw van de oefeningen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Aandacht voor differentiatie?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Beschrijf één oefening uit het specifiek gedeelte.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Op welk spelniveau situeren de spelvormen zicht?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CA34D5" w:rsidRDefault="00CA34D5" w:rsidP="00004E36">
      <w:pPr>
        <w:pStyle w:val="Geenafstand"/>
        <w:rPr>
          <w:rFonts w:ascii="FlandersArtSans-Regular" w:hAnsi="FlandersArtSans-Regular"/>
          <w:sz w:val="24"/>
        </w:rPr>
      </w:pPr>
    </w:p>
    <w:p w:rsidR="00CA34D5" w:rsidRPr="00CA34D5" w:rsidRDefault="00CA34D5" w:rsidP="00004E36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Beschrijf kort de verschillende items rond ‘Communicatie’, ‘Organisatie’ en ‘Oefeningen’.</w:t>
      </w:r>
    </w:p>
    <w:sectPr w:rsidR="00CA34D5" w:rsidRPr="00CA3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D6" w:rsidRDefault="00F460D6" w:rsidP="005D456A">
      <w:pPr>
        <w:spacing w:after="0" w:line="240" w:lineRule="auto"/>
      </w:pPr>
      <w:r>
        <w:separator/>
      </w:r>
    </w:p>
  </w:endnote>
  <w:endnote w:type="continuationSeparator" w:id="0">
    <w:p w:rsidR="00F460D6" w:rsidRDefault="00F460D6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82" w:rsidRDefault="00F170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82" w:rsidRDefault="00F170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D6" w:rsidRDefault="00F460D6" w:rsidP="005D456A">
      <w:pPr>
        <w:spacing w:after="0" w:line="240" w:lineRule="auto"/>
      </w:pPr>
      <w:r>
        <w:separator/>
      </w:r>
    </w:p>
  </w:footnote>
  <w:footnote w:type="continuationSeparator" w:id="0">
    <w:p w:rsidR="00F460D6" w:rsidRDefault="00F460D6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82" w:rsidRDefault="00F170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082">
      <w:rPr>
        <w:rFonts w:ascii="FlandersArtSans-Regular" w:hAnsi="FlandersArtSans-Regular"/>
        <w:b/>
        <w:sz w:val="36"/>
      </w:rPr>
      <w:t xml:space="preserve">4. </w:t>
    </w:r>
    <w:bookmarkStart w:id="0" w:name="_GoBack"/>
    <w:bookmarkEnd w:id="0"/>
    <w:r w:rsidR="00A32283">
      <w:rPr>
        <w:rFonts w:ascii="FlandersArtSans-Regular" w:hAnsi="FlandersArtSans-Regular"/>
        <w:b/>
        <w:sz w:val="36"/>
      </w:rPr>
      <w:t>KIJKSTAGE 2-2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82" w:rsidRDefault="00F170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F30F1"/>
    <w:rsid w:val="001608AB"/>
    <w:rsid w:val="002641B4"/>
    <w:rsid w:val="002836E3"/>
    <w:rsid w:val="003440C4"/>
    <w:rsid w:val="00382352"/>
    <w:rsid w:val="003C4FD1"/>
    <w:rsid w:val="00490DF7"/>
    <w:rsid w:val="00494B86"/>
    <w:rsid w:val="004F3A2C"/>
    <w:rsid w:val="005D456A"/>
    <w:rsid w:val="00600D82"/>
    <w:rsid w:val="006D7362"/>
    <w:rsid w:val="00704B6D"/>
    <w:rsid w:val="007C247C"/>
    <w:rsid w:val="007C43E5"/>
    <w:rsid w:val="00802F15"/>
    <w:rsid w:val="00906ACB"/>
    <w:rsid w:val="00A32283"/>
    <w:rsid w:val="00AE586F"/>
    <w:rsid w:val="00BD4013"/>
    <w:rsid w:val="00BF3440"/>
    <w:rsid w:val="00CA34D5"/>
    <w:rsid w:val="00F17082"/>
    <w:rsid w:val="00F460D6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85B8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6</cp:revision>
  <cp:lastPrinted>2018-01-22T16:47:00Z</cp:lastPrinted>
  <dcterms:created xsi:type="dcterms:W3CDTF">2018-03-25T18:26:00Z</dcterms:created>
  <dcterms:modified xsi:type="dcterms:W3CDTF">2018-03-25T20:02:00Z</dcterms:modified>
</cp:coreProperties>
</file>